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BD8" w:rsidRDefault="000B128C" w:rsidP="000B128C">
      <w:pPr>
        <w:jc w:val="center"/>
        <w:rPr>
          <w:b/>
          <w:lang w:val="en-GB"/>
        </w:rPr>
      </w:pPr>
      <w:r w:rsidRPr="000B128C">
        <w:rPr>
          <w:b/>
          <w:lang w:val="en-GB"/>
        </w:rPr>
        <w:t>WHY DOES A BANK DECLINE A BOND</w:t>
      </w:r>
      <w:r w:rsidR="00B06F38">
        <w:rPr>
          <w:b/>
          <w:lang w:val="en-GB"/>
        </w:rPr>
        <w:t xml:space="preserve"> / LOAN</w:t>
      </w:r>
      <w:r w:rsidRPr="000B128C">
        <w:rPr>
          <w:b/>
          <w:lang w:val="en-GB"/>
        </w:rPr>
        <w:t xml:space="preserve"> APPLICATION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 w:rsidRPr="000B128C">
        <w:rPr>
          <w:lang w:val="en-GB"/>
        </w:rPr>
        <w:t>Your credit history is very limited</w:t>
      </w:r>
      <w:r>
        <w:rPr>
          <w:lang w:val="en-GB"/>
        </w:rPr>
        <w:t xml:space="preserve"> so the Bank has nothing to judge your repayment history on.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The Bank values the Property as less than what your Bond application is.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Your work record is erratic or unstable.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Your salary is to low and you cannot afford the Bond repayments.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The balances on your credit cards may be </w:t>
      </w:r>
      <w:r w:rsidR="00B06F38">
        <w:rPr>
          <w:lang w:val="en-GB"/>
        </w:rPr>
        <w:t>too</w:t>
      </w:r>
      <w:r>
        <w:rPr>
          <w:lang w:val="en-GB"/>
        </w:rPr>
        <w:t xml:space="preserve"> high</w:t>
      </w:r>
      <w:r w:rsidR="00B06F38">
        <w:rPr>
          <w:lang w:val="en-GB"/>
        </w:rPr>
        <w:t>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You may have adverse or negative information against your name at a credit bureau.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You may have a number of existing loans and the Bank feels that you cannot afford more credit.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You may have a judgement or legal notice against your name.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Your credit card limits or store card limits may be viewed to be too high.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You may not have filled in all the relevant information on the application form.</w:t>
      </w:r>
    </w:p>
    <w:p w:rsidR="000B128C" w:rsidRDefault="000B128C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For various reasons the Bank may find it difficult to verify some of your information.</w:t>
      </w:r>
    </w:p>
    <w:p w:rsidR="000B128C" w:rsidRDefault="00D938DB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If you have </w:t>
      </w:r>
      <w:r w:rsidR="00B06F38">
        <w:rPr>
          <w:lang w:val="en-GB"/>
        </w:rPr>
        <w:t>too</w:t>
      </w:r>
      <w:r>
        <w:rPr>
          <w:lang w:val="en-GB"/>
        </w:rPr>
        <w:t xml:space="preserve"> many enquiries on your credit report the Bank may feel that you cannot take on more debt.</w:t>
      </w:r>
    </w:p>
    <w:p w:rsidR="00D938DB" w:rsidRDefault="00B06F38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The Bank may already be over exposed in a certain Sectional Title Estates or Gated Estates.</w:t>
      </w:r>
    </w:p>
    <w:p w:rsidR="00B06F38" w:rsidRDefault="00B06F38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Your age may be against you as there is insufficient time for you to repay the debt.</w:t>
      </w:r>
    </w:p>
    <w:p w:rsidR="00B06F38" w:rsidRDefault="00B06F38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The Bank may require you to pay a deposit to take on some risk.</w:t>
      </w:r>
    </w:p>
    <w:p w:rsidR="00B06F38" w:rsidRDefault="00B06F38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 The state of the current Property market.</w:t>
      </w:r>
    </w:p>
    <w:p w:rsidR="00B06F38" w:rsidRDefault="00B06F38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The prevailing Economic cycle.</w:t>
      </w:r>
    </w:p>
    <w:p w:rsidR="00B06F38" w:rsidRDefault="00B06F38" w:rsidP="000B128C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Your nett disposable income may be insufficient to service the new debt.</w:t>
      </w:r>
      <w:bookmarkStart w:id="0" w:name="_GoBack"/>
      <w:bookmarkEnd w:id="0"/>
    </w:p>
    <w:sectPr w:rsidR="00B06F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3C7EB9"/>
    <w:multiLevelType w:val="hybridMultilevel"/>
    <w:tmpl w:val="E296399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28C"/>
    <w:rsid w:val="000B128C"/>
    <w:rsid w:val="00B06F38"/>
    <w:rsid w:val="00D938DB"/>
    <w:rsid w:val="00EE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2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2021-09-04T10:26:00Z</cp:lastPrinted>
  <dcterms:created xsi:type="dcterms:W3CDTF">2021-09-04T10:15:00Z</dcterms:created>
  <dcterms:modified xsi:type="dcterms:W3CDTF">2021-09-04T13:12:00Z</dcterms:modified>
</cp:coreProperties>
</file>